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1E" w:rsidRDefault="00C5091E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RRCA21</w:t>
      </w:r>
    </w:p>
    <w:p w:rsidR="00C5091E" w:rsidRDefault="00C5091E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Rancho Cyber Academy</w:t>
      </w:r>
    </w:p>
    <w:p w:rsidR="00C5091E" w:rsidRDefault="00C5091E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Thermodynamics</w:t>
      </w:r>
    </w:p>
    <w:p w:rsidR="00C5091E" w:rsidRDefault="00714D84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Ice Ice Power Baby </w:t>
      </w:r>
    </w:p>
    <w:p w:rsidR="00F13966" w:rsidRDefault="00F13966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3966" w:rsidRDefault="00F13966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project is to assess the efficiency of using a refrigerator as a solar power energy device</w:t>
      </w:r>
      <w:r w:rsidR="0054259A">
        <w:rPr>
          <w:rFonts w:ascii="Times New Roman" w:hAnsi="Times New Roman" w:cs="Times New Roman"/>
          <w:sz w:val="24"/>
          <w:szCs w:val="24"/>
        </w:rPr>
        <w:t xml:space="preserve">, to try to find a way to improve energy efficiency. </w:t>
      </w:r>
      <w:r w:rsidR="00B04137">
        <w:rPr>
          <w:rFonts w:ascii="Times New Roman" w:hAnsi="Times New Roman" w:cs="Times New Roman"/>
          <w:sz w:val="24"/>
          <w:szCs w:val="24"/>
        </w:rPr>
        <w:t xml:space="preserve">The first stage </w:t>
      </w:r>
      <w:r w:rsidR="00D315A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build</w:t>
      </w:r>
      <w:r w:rsidR="00150BC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computer simulation in C++ to demonstrate the thermodynamics of typical household </w:t>
      </w:r>
      <w:r w:rsidR="00150BCE">
        <w:rPr>
          <w:rFonts w:ascii="Times New Roman" w:hAnsi="Times New Roman" w:cs="Times New Roman"/>
          <w:sz w:val="24"/>
          <w:szCs w:val="24"/>
        </w:rPr>
        <w:t>refrigerators. T</w:t>
      </w:r>
      <w:r>
        <w:rPr>
          <w:rFonts w:ascii="Times New Roman" w:hAnsi="Times New Roman" w:cs="Times New Roman"/>
          <w:sz w:val="24"/>
          <w:szCs w:val="24"/>
        </w:rPr>
        <w:t>his model</w:t>
      </w:r>
      <w:r w:rsidR="00150BCE">
        <w:rPr>
          <w:rFonts w:ascii="Times New Roman" w:hAnsi="Times New Roman" w:cs="Times New Roman"/>
          <w:sz w:val="24"/>
          <w:szCs w:val="24"/>
        </w:rPr>
        <w:t xml:space="preserve"> will be validated</w:t>
      </w:r>
      <w:r>
        <w:rPr>
          <w:rFonts w:ascii="Times New Roman" w:hAnsi="Times New Roman" w:cs="Times New Roman"/>
          <w:sz w:val="24"/>
          <w:szCs w:val="24"/>
        </w:rPr>
        <w:t xml:space="preserve"> against real-world data from the energy star website (listed in sources). </w:t>
      </w:r>
      <w:r w:rsidR="0054259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hen </w:t>
      </w:r>
      <w:r w:rsidR="0054259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excess solar energy used during the day </w:t>
      </w:r>
      <w:r w:rsidR="0054259A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st</w:t>
      </w:r>
      <w:r w:rsidR="00083801">
        <w:rPr>
          <w:rFonts w:ascii="Times New Roman" w:hAnsi="Times New Roman" w:cs="Times New Roman"/>
          <w:sz w:val="24"/>
          <w:szCs w:val="24"/>
        </w:rPr>
        <w:t>ored in a refrigerator, by bringing it down to its lowest, safest temperature</w:t>
      </w:r>
      <w:r w:rsidR="0054259A">
        <w:rPr>
          <w:rFonts w:ascii="Times New Roman" w:hAnsi="Times New Roman" w:cs="Times New Roman"/>
          <w:sz w:val="24"/>
          <w:szCs w:val="24"/>
        </w:rPr>
        <w:t xml:space="preserve"> will be incorporated into the model</w:t>
      </w:r>
      <w:r w:rsidR="00083801">
        <w:rPr>
          <w:rFonts w:ascii="Times New Roman" w:hAnsi="Times New Roman" w:cs="Times New Roman"/>
          <w:sz w:val="24"/>
          <w:szCs w:val="24"/>
        </w:rPr>
        <w:t xml:space="preserve">. Then using this stored, thermal </w:t>
      </w:r>
      <w:r w:rsidR="0054259A">
        <w:rPr>
          <w:rFonts w:ascii="Times New Roman" w:hAnsi="Times New Roman" w:cs="Times New Roman"/>
          <w:sz w:val="24"/>
          <w:szCs w:val="24"/>
        </w:rPr>
        <w:t>energy the</w:t>
      </w:r>
      <w:r w:rsidR="00083801">
        <w:rPr>
          <w:rFonts w:ascii="Times New Roman" w:hAnsi="Times New Roman" w:cs="Times New Roman"/>
          <w:sz w:val="24"/>
          <w:szCs w:val="24"/>
        </w:rPr>
        <w:t xml:space="preserve"> length of time that the energy will keep the refrigerator’s interior sufficiently cold for food safety before reapplying power to the refrigerator</w:t>
      </w:r>
      <w:r w:rsidR="0054259A">
        <w:rPr>
          <w:rFonts w:ascii="Times New Roman" w:hAnsi="Times New Roman" w:cs="Times New Roman"/>
          <w:sz w:val="24"/>
          <w:szCs w:val="24"/>
        </w:rPr>
        <w:t xml:space="preserve"> will be found</w:t>
      </w:r>
      <w:r w:rsidR="00083801">
        <w:rPr>
          <w:rFonts w:ascii="Times New Roman" w:hAnsi="Times New Roman" w:cs="Times New Roman"/>
          <w:sz w:val="24"/>
          <w:szCs w:val="24"/>
        </w:rPr>
        <w:t>.</w:t>
      </w:r>
      <w:r w:rsidR="00B04137">
        <w:rPr>
          <w:rFonts w:ascii="Times New Roman" w:hAnsi="Times New Roman" w:cs="Times New Roman"/>
          <w:sz w:val="24"/>
          <w:szCs w:val="24"/>
        </w:rPr>
        <w:t xml:space="preserve"> This will be reflected in the code by modifying the refrigerator’s thermostat power cycle settings to simulate solar power availability. Finally,</w:t>
      </w:r>
      <w:r w:rsidR="000A3C9A">
        <w:rPr>
          <w:rFonts w:ascii="Times New Roman" w:hAnsi="Times New Roman" w:cs="Times New Roman"/>
          <w:sz w:val="24"/>
          <w:szCs w:val="24"/>
        </w:rPr>
        <w:t xml:space="preserve"> energy storage capacity</w:t>
      </w:r>
      <w:r w:rsidR="0009686B">
        <w:rPr>
          <w:rFonts w:ascii="Times New Roman" w:hAnsi="Times New Roman" w:cs="Times New Roman"/>
          <w:sz w:val="24"/>
          <w:szCs w:val="24"/>
        </w:rPr>
        <w:t xml:space="preserve"> (adjusted volume)</w:t>
      </w:r>
      <w:r w:rsidR="000A3C9A">
        <w:rPr>
          <w:rFonts w:ascii="Times New Roman" w:hAnsi="Times New Roman" w:cs="Times New Roman"/>
          <w:sz w:val="24"/>
          <w:szCs w:val="24"/>
        </w:rPr>
        <w:t xml:space="preserve"> of this cold storage method </w:t>
      </w:r>
      <w:r w:rsidR="0054259A">
        <w:rPr>
          <w:rFonts w:ascii="Times New Roman" w:hAnsi="Times New Roman" w:cs="Times New Roman"/>
          <w:sz w:val="24"/>
          <w:szCs w:val="24"/>
        </w:rPr>
        <w:t xml:space="preserve">will be compared </w:t>
      </w:r>
      <w:r w:rsidR="000A3C9A">
        <w:rPr>
          <w:rFonts w:ascii="Times New Roman" w:hAnsi="Times New Roman" w:cs="Times New Roman"/>
          <w:sz w:val="24"/>
          <w:szCs w:val="24"/>
        </w:rPr>
        <w:t>to a traditional b</w:t>
      </w:r>
      <w:r w:rsidR="0054259A">
        <w:rPr>
          <w:rFonts w:ascii="Times New Roman" w:hAnsi="Times New Roman" w:cs="Times New Roman"/>
          <w:sz w:val="24"/>
          <w:szCs w:val="24"/>
        </w:rPr>
        <w:t xml:space="preserve">attery bank method of storage. </w:t>
      </w:r>
      <w:r w:rsidR="00AA6414">
        <w:rPr>
          <w:rFonts w:ascii="Times New Roman" w:hAnsi="Times New Roman" w:cs="Times New Roman"/>
          <w:sz w:val="24"/>
          <w:szCs w:val="24"/>
        </w:rPr>
        <w:t xml:space="preserve">This project will also be submitted for the PNM energy innovation challenge (listed in sources). </w:t>
      </w:r>
    </w:p>
    <w:p w:rsidR="0025624A" w:rsidRDefault="0025624A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Members</w:t>
      </w:r>
    </w:p>
    <w:p w:rsidR="0025624A" w:rsidRDefault="0025624A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Dylan Martinez </w:t>
      </w:r>
    </w:p>
    <w:p w:rsidR="0025624A" w:rsidRDefault="0025624A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Gabe Turner </w:t>
      </w:r>
    </w:p>
    <w:p w:rsidR="0025624A" w:rsidRDefault="0025624A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James Keene </w:t>
      </w:r>
    </w:p>
    <w:p w:rsidR="0025624A" w:rsidRDefault="0025624A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Meyer</w:t>
      </w:r>
    </w:p>
    <w:p w:rsidR="0025624A" w:rsidRDefault="0025624A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624A" w:rsidRDefault="0025624A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Sponsoring Teacher</w:t>
      </w:r>
    </w:p>
    <w:p w:rsidR="0025624A" w:rsidRDefault="0025624A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Henderson</w:t>
      </w:r>
    </w:p>
    <w:p w:rsidR="00AA6414" w:rsidRDefault="00AA6414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Sources:</w:t>
      </w:r>
    </w:p>
    <w:p w:rsidR="00AA6414" w:rsidRDefault="00AA6414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42957">
          <w:rPr>
            <w:rStyle w:val="Hyperlink"/>
            <w:rFonts w:ascii="Times New Roman" w:hAnsi="Times New Roman" w:cs="Times New Roman"/>
            <w:sz w:val="24"/>
            <w:szCs w:val="24"/>
          </w:rPr>
          <w:t>http://thinken</w:t>
        </w:r>
        <w:bookmarkStart w:id="0" w:name="_GoBack"/>
        <w:bookmarkEnd w:id="0"/>
        <w:r w:rsidRPr="00D42957">
          <w:rPr>
            <w:rStyle w:val="Hyperlink"/>
            <w:rFonts w:ascii="Times New Roman" w:hAnsi="Times New Roman" w:cs="Times New Roman"/>
            <w:sz w:val="24"/>
            <w:szCs w:val="24"/>
          </w:rPr>
          <w:t>ergy.org/pnminnovation/</w:t>
        </w:r>
      </w:hyperlink>
    </w:p>
    <w:p w:rsidR="00AA6414" w:rsidRDefault="00AA6414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42957">
          <w:rPr>
            <w:rStyle w:val="Hyperlink"/>
            <w:rFonts w:ascii="Times New Roman" w:hAnsi="Times New Roman" w:cs="Times New Roman"/>
            <w:sz w:val="24"/>
            <w:szCs w:val="24"/>
          </w:rPr>
          <w:t>https://www.energystar.gov/productfinder/product/certified-residential-refrigerators/results</w:t>
        </w:r>
      </w:hyperlink>
    </w:p>
    <w:p w:rsidR="00AA6414" w:rsidRDefault="00AA6414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624A" w:rsidRDefault="0025624A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3966" w:rsidRDefault="00F13966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3966" w:rsidRDefault="00F13966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091E" w:rsidRPr="00C5091E" w:rsidRDefault="00C5091E" w:rsidP="00AA64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091E" w:rsidRPr="00C5091E" w:rsidRDefault="00C5091E" w:rsidP="00AA641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091E" w:rsidRPr="00C5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1E"/>
    <w:rsid w:val="00053D90"/>
    <w:rsid w:val="00083801"/>
    <w:rsid w:val="0009686B"/>
    <w:rsid w:val="000A3C9A"/>
    <w:rsid w:val="00150BCE"/>
    <w:rsid w:val="001657BE"/>
    <w:rsid w:val="0025624A"/>
    <w:rsid w:val="004A368A"/>
    <w:rsid w:val="0054259A"/>
    <w:rsid w:val="006C5A36"/>
    <w:rsid w:val="00714D84"/>
    <w:rsid w:val="007971C7"/>
    <w:rsid w:val="00833A1F"/>
    <w:rsid w:val="00AA6414"/>
    <w:rsid w:val="00B04137"/>
    <w:rsid w:val="00C5091E"/>
    <w:rsid w:val="00D12FE1"/>
    <w:rsid w:val="00D315AD"/>
    <w:rsid w:val="00F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39F3"/>
  <w15:chartTrackingRefBased/>
  <w15:docId w15:val="{5F8D7DCB-3872-4185-99C1-501D9D7D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ergystar.gov/productfinder/product/certified-residential-refrigerators/results" TargetMode="External"/><Relationship Id="rId4" Type="http://schemas.openxmlformats.org/officeDocument/2006/relationships/hyperlink" Target="http://thinkenergy.org/pnminno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2017-09-14T19:33:00Z</dcterms:created>
  <dcterms:modified xsi:type="dcterms:W3CDTF">2017-09-19T16:51:00Z</dcterms:modified>
</cp:coreProperties>
</file>