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3D" w:rsidRDefault="00CF573D">
      <w:r>
        <w:t>Record in</w:t>
      </w:r>
      <w:r w:rsidR="00FF18D9">
        <w:t xml:space="preserve"> </w:t>
      </w:r>
      <w:r w:rsidR="00FF18D9">
        <w:rPr>
          <w:rFonts w:cstheme="minorHAnsi"/>
        </w:rPr>
        <w:t>°</w:t>
      </w:r>
      <w:r>
        <w:t xml:space="preserve"> </w:t>
      </w:r>
      <w:r w:rsidR="00FF18D9">
        <w:t>Fahrenheit</w:t>
      </w:r>
      <w:r>
        <w:tab/>
      </w:r>
    </w:p>
    <w:tbl>
      <w:tblPr>
        <w:tblStyle w:val="TableGrid"/>
        <w:tblW w:w="14628" w:type="dxa"/>
        <w:tblLook w:val="04A0"/>
      </w:tblPr>
      <w:tblGrid>
        <w:gridCol w:w="3691"/>
        <w:gridCol w:w="1230"/>
        <w:gridCol w:w="1230"/>
        <w:gridCol w:w="1231"/>
        <w:gridCol w:w="1230"/>
        <w:gridCol w:w="1230"/>
        <w:gridCol w:w="1231"/>
        <w:gridCol w:w="1230"/>
        <w:gridCol w:w="1230"/>
        <w:gridCol w:w="1095"/>
      </w:tblGrid>
      <w:tr w:rsidR="00CF573D" w:rsidTr="00085EEA">
        <w:trPr>
          <w:trHeight w:val="1545"/>
        </w:trPr>
        <w:tc>
          <w:tcPr>
            <w:tcW w:w="3691" w:type="dxa"/>
          </w:tcPr>
          <w:p w:rsidR="00CF573D" w:rsidRDefault="00CF573D">
            <w:r>
              <w:t>Ambient Temperature</w:t>
            </w:r>
            <w:r w:rsidR="000E28FC">
              <w:t xml:space="preserve"> </w:t>
            </w:r>
            <w:r w:rsidR="000E28FC">
              <w:rPr>
                <w:rFonts w:cstheme="minorHAnsi"/>
              </w:rPr>
              <w:t>°</w:t>
            </w:r>
          </w:p>
          <w:p w:rsidR="00C57B9A" w:rsidRDefault="00C57B9A"/>
          <w:p w:rsidR="00C57B9A" w:rsidRDefault="00C57B9A"/>
          <w:p w:rsidR="00C57B9A" w:rsidRDefault="00C57B9A"/>
          <w:p w:rsidR="00C57B9A" w:rsidRDefault="00C57B9A"/>
          <w:p w:rsidR="00C57B9A" w:rsidRDefault="00C57B9A">
            <w:r>
              <w:t>ONCE</w:t>
            </w:r>
          </w:p>
        </w:tc>
        <w:tc>
          <w:tcPr>
            <w:tcW w:w="3691" w:type="dxa"/>
            <w:gridSpan w:val="3"/>
          </w:tcPr>
          <w:p w:rsidR="00CF573D" w:rsidRDefault="00CF573D">
            <w:r>
              <w:t>Temp of  Ground Surface</w:t>
            </w:r>
          </w:p>
          <w:p w:rsidR="00C57B9A" w:rsidRDefault="00C57B9A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  <w:vertAlign w:val="superscript"/>
              </w:rPr>
            </w:pPr>
          </w:p>
          <w:p w:rsidR="00C57B9A" w:rsidRPr="00C57B9A" w:rsidRDefault="00C57B9A">
            <w:pPr>
              <w:rPr>
                <w:rFonts w:eastAsia="Arial Unicode MS" w:cs="Arial Unicode MS"/>
                <w:b/>
                <w:sz w:val="28"/>
                <w:szCs w:val="28"/>
                <w:vertAlign w:val="superscript"/>
              </w:rPr>
            </w:pPr>
            <w:r w:rsidRPr="00C57B9A">
              <w:rPr>
                <w:rFonts w:eastAsia="Arial Unicode MS" w:cs="Arial Unicode MS"/>
                <w:b/>
                <w:sz w:val="28"/>
                <w:szCs w:val="28"/>
                <w:vertAlign w:val="superscript"/>
              </w:rPr>
              <w:t>Trials</w:t>
            </w:r>
          </w:p>
          <w:p w:rsidR="00C57B9A" w:rsidRPr="00C57B9A" w:rsidRDefault="00C57B9A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C57B9A">
              <w:rPr>
                <w:rFonts w:ascii="Arial Unicode MS" w:eastAsia="Arial Unicode MS" w:hAnsi="Arial Unicode MS" w:cs="Arial Unicode MS"/>
                <w:b/>
                <w:sz w:val="28"/>
                <w:szCs w:val="28"/>
                <w:vertAlign w:val="superscript"/>
              </w:rPr>
              <w:t>1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st 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                 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 </w:t>
            </w:r>
            <w:r w:rsidRPr="00C57B9A">
              <w:rPr>
                <w:rFonts w:ascii="Arial Unicode MS" w:eastAsia="Arial Unicode MS" w:hAnsi="Arial Unicode MS" w:cs="Arial Unicode MS"/>
                <w:b/>
                <w:sz w:val="28"/>
                <w:szCs w:val="28"/>
                <w:vertAlign w:val="superscript"/>
              </w:rPr>
              <w:t>2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nd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                  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3rd</w:t>
            </w:r>
          </w:p>
        </w:tc>
        <w:tc>
          <w:tcPr>
            <w:tcW w:w="3691" w:type="dxa"/>
            <w:gridSpan w:val="3"/>
          </w:tcPr>
          <w:p w:rsidR="00CF573D" w:rsidRDefault="00CF573D">
            <w:r>
              <w:t>Temp of White Felt</w:t>
            </w:r>
          </w:p>
          <w:p w:rsidR="00C57B9A" w:rsidRDefault="00C57B9A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  <w:vertAlign w:val="superscript"/>
              </w:rPr>
            </w:pPr>
          </w:p>
          <w:p w:rsidR="00C57B9A" w:rsidRPr="00C57B9A" w:rsidRDefault="00C57B9A" w:rsidP="00C57B9A">
            <w:pPr>
              <w:rPr>
                <w:rFonts w:eastAsia="Arial Unicode MS" w:cs="Arial Unicode MS"/>
                <w:b/>
                <w:sz w:val="28"/>
                <w:szCs w:val="28"/>
                <w:vertAlign w:val="superscript"/>
              </w:rPr>
            </w:pPr>
            <w:r w:rsidRPr="00C57B9A">
              <w:rPr>
                <w:rFonts w:eastAsia="Arial Unicode MS" w:cs="Arial Unicode MS"/>
                <w:b/>
                <w:sz w:val="28"/>
                <w:szCs w:val="28"/>
                <w:vertAlign w:val="superscript"/>
              </w:rPr>
              <w:t>Trials</w:t>
            </w:r>
          </w:p>
          <w:p w:rsidR="00C57B9A" w:rsidRDefault="00C57B9A">
            <w:r w:rsidRPr="00C57B9A">
              <w:rPr>
                <w:rFonts w:ascii="Arial Unicode MS" w:eastAsia="Arial Unicode MS" w:hAnsi="Arial Unicode MS" w:cs="Arial Unicode MS"/>
                <w:b/>
                <w:sz w:val="28"/>
                <w:szCs w:val="28"/>
                <w:vertAlign w:val="superscript"/>
              </w:rPr>
              <w:t>1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st 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                 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 </w:t>
            </w:r>
            <w:r w:rsidRPr="00C57B9A">
              <w:rPr>
                <w:rFonts w:ascii="Arial Unicode MS" w:eastAsia="Arial Unicode MS" w:hAnsi="Arial Unicode MS" w:cs="Arial Unicode MS"/>
                <w:b/>
                <w:sz w:val="28"/>
                <w:szCs w:val="28"/>
                <w:vertAlign w:val="superscript"/>
              </w:rPr>
              <w:t>2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nd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                  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3rd</w:t>
            </w:r>
          </w:p>
        </w:tc>
        <w:tc>
          <w:tcPr>
            <w:tcW w:w="3555" w:type="dxa"/>
            <w:gridSpan w:val="3"/>
          </w:tcPr>
          <w:p w:rsidR="00CF573D" w:rsidRDefault="00CF573D">
            <w:r>
              <w:t>Temp of Black Felt</w:t>
            </w:r>
          </w:p>
          <w:p w:rsidR="00C57B9A" w:rsidRDefault="00C57B9A">
            <w:pPr>
              <w:rPr>
                <w:rFonts w:ascii="Arial Unicode MS" w:eastAsia="Arial Unicode MS" w:hAnsi="Arial Unicode MS" w:cs="Arial Unicode MS"/>
                <w:b/>
                <w:sz w:val="28"/>
                <w:szCs w:val="28"/>
                <w:vertAlign w:val="superscript"/>
              </w:rPr>
            </w:pPr>
          </w:p>
          <w:p w:rsidR="00C57B9A" w:rsidRPr="00C57B9A" w:rsidRDefault="00C57B9A">
            <w:pPr>
              <w:rPr>
                <w:rFonts w:eastAsia="Arial Unicode MS" w:cs="Arial Unicode MS"/>
                <w:b/>
                <w:sz w:val="28"/>
                <w:szCs w:val="28"/>
                <w:vertAlign w:val="superscript"/>
              </w:rPr>
            </w:pPr>
            <w:r w:rsidRPr="00C57B9A">
              <w:rPr>
                <w:rFonts w:eastAsia="Arial Unicode MS" w:cs="Arial Unicode MS"/>
                <w:b/>
                <w:sz w:val="28"/>
                <w:szCs w:val="28"/>
                <w:vertAlign w:val="superscript"/>
              </w:rPr>
              <w:t>Trials</w:t>
            </w:r>
          </w:p>
          <w:p w:rsidR="00C57B9A" w:rsidRDefault="00C57B9A">
            <w:r w:rsidRPr="00C57B9A">
              <w:rPr>
                <w:rFonts w:ascii="Arial Unicode MS" w:eastAsia="Arial Unicode MS" w:hAnsi="Arial Unicode MS" w:cs="Arial Unicode MS"/>
                <w:b/>
                <w:sz w:val="28"/>
                <w:szCs w:val="28"/>
                <w:vertAlign w:val="superscript"/>
              </w:rPr>
              <w:t>1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st   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                 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 </w:t>
            </w:r>
            <w:r w:rsidRPr="00C57B9A">
              <w:rPr>
                <w:rFonts w:ascii="Arial Unicode MS" w:eastAsia="Arial Unicode MS" w:hAnsi="Arial Unicode MS" w:cs="Arial Unicode MS"/>
                <w:b/>
                <w:sz w:val="28"/>
                <w:szCs w:val="28"/>
                <w:vertAlign w:val="superscript"/>
              </w:rPr>
              <w:t>2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nd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 xml:space="preserve">                  </w:t>
            </w:r>
            <w:r w:rsidRPr="00C57B9A">
              <w:rPr>
                <w:rFonts w:ascii="Arial Unicode MS" w:eastAsia="Arial Unicode MS" w:hAnsi="Arial Unicode MS" w:cs="Arial Unicode MS"/>
                <w:sz w:val="28"/>
                <w:szCs w:val="28"/>
                <w:vertAlign w:val="superscript"/>
              </w:rPr>
              <w:t>3rd</w:t>
            </w:r>
          </w:p>
        </w:tc>
      </w:tr>
      <w:tr w:rsidR="00C57B9A" w:rsidTr="00085EEA">
        <w:trPr>
          <w:trHeight w:val="1867"/>
        </w:trPr>
        <w:tc>
          <w:tcPr>
            <w:tcW w:w="3691" w:type="dxa"/>
          </w:tcPr>
          <w:p w:rsidR="00C57B9A" w:rsidRPr="007F4214" w:rsidRDefault="007F4214">
            <w:pPr>
              <w:rPr>
                <w:sz w:val="96"/>
                <w:szCs w:val="96"/>
              </w:rPr>
            </w:pPr>
            <w:r>
              <w:rPr>
                <w:rFonts w:cstheme="minorHAnsi"/>
              </w:rPr>
              <w:t xml:space="preserve">                                                            </w:t>
            </w:r>
            <w:r w:rsidRPr="007F4214">
              <w:rPr>
                <w:rFonts w:cstheme="minorHAnsi"/>
                <w:sz w:val="96"/>
                <w:szCs w:val="96"/>
              </w:rPr>
              <w:t>°</w:t>
            </w:r>
          </w:p>
        </w:tc>
        <w:tc>
          <w:tcPr>
            <w:tcW w:w="1230" w:type="dxa"/>
          </w:tcPr>
          <w:p w:rsidR="00C57B9A" w:rsidRDefault="007F4214">
            <w:r>
              <w:rPr>
                <w:rFonts w:cstheme="minorHAnsi"/>
                <w:sz w:val="96"/>
                <w:szCs w:val="96"/>
              </w:rPr>
              <w:t xml:space="preserve">   </w:t>
            </w:r>
            <w:r w:rsidRPr="007F4214">
              <w:rPr>
                <w:rFonts w:cstheme="minorHAnsi"/>
                <w:sz w:val="96"/>
                <w:szCs w:val="96"/>
              </w:rPr>
              <w:t>°</w:t>
            </w:r>
          </w:p>
        </w:tc>
        <w:tc>
          <w:tcPr>
            <w:tcW w:w="1230" w:type="dxa"/>
          </w:tcPr>
          <w:p w:rsidR="00C57B9A" w:rsidRDefault="007F4214">
            <w:r>
              <w:rPr>
                <w:rFonts w:cstheme="minorHAnsi"/>
                <w:sz w:val="96"/>
                <w:szCs w:val="96"/>
              </w:rPr>
              <w:t xml:space="preserve">   </w:t>
            </w:r>
            <w:r w:rsidRPr="007F4214">
              <w:rPr>
                <w:rFonts w:cstheme="minorHAnsi"/>
                <w:sz w:val="96"/>
                <w:szCs w:val="96"/>
              </w:rPr>
              <w:t>°</w:t>
            </w:r>
          </w:p>
        </w:tc>
        <w:tc>
          <w:tcPr>
            <w:tcW w:w="1231" w:type="dxa"/>
          </w:tcPr>
          <w:p w:rsidR="00C57B9A" w:rsidRDefault="007F4214">
            <w:r>
              <w:rPr>
                <w:rFonts w:cstheme="minorHAnsi"/>
                <w:sz w:val="96"/>
                <w:szCs w:val="96"/>
              </w:rPr>
              <w:t xml:space="preserve">   </w:t>
            </w:r>
            <w:r w:rsidRPr="007F4214">
              <w:rPr>
                <w:rFonts w:cstheme="minorHAnsi"/>
                <w:sz w:val="96"/>
                <w:szCs w:val="96"/>
              </w:rPr>
              <w:t>°</w:t>
            </w:r>
          </w:p>
        </w:tc>
        <w:tc>
          <w:tcPr>
            <w:tcW w:w="1230" w:type="dxa"/>
          </w:tcPr>
          <w:p w:rsidR="00C57B9A" w:rsidRDefault="007F4214">
            <w:r>
              <w:rPr>
                <w:rFonts w:cstheme="minorHAnsi"/>
                <w:sz w:val="96"/>
                <w:szCs w:val="96"/>
              </w:rPr>
              <w:t xml:space="preserve">   </w:t>
            </w:r>
            <w:r w:rsidRPr="007F4214">
              <w:rPr>
                <w:rFonts w:cstheme="minorHAnsi"/>
                <w:sz w:val="96"/>
                <w:szCs w:val="96"/>
              </w:rPr>
              <w:t>°</w:t>
            </w:r>
          </w:p>
        </w:tc>
        <w:tc>
          <w:tcPr>
            <w:tcW w:w="1230" w:type="dxa"/>
          </w:tcPr>
          <w:p w:rsidR="00C57B9A" w:rsidRDefault="007F4214">
            <w:r>
              <w:rPr>
                <w:rFonts w:cstheme="minorHAnsi"/>
                <w:sz w:val="96"/>
                <w:szCs w:val="96"/>
              </w:rPr>
              <w:t xml:space="preserve">   </w:t>
            </w:r>
            <w:r w:rsidRPr="007F4214">
              <w:rPr>
                <w:rFonts w:cstheme="minorHAnsi"/>
                <w:sz w:val="96"/>
                <w:szCs w:val="96"/>
              </w:rPr>
              <w:t>°</w:t>
            </w:r>
          </w:p>
        </w:tc>
        <w:tc>
          <w:tcPr>
            <w:tcW w:w="1231" w:type="dxa"/>
          </w:tcPr>
          <w:p w:rsidR="00C57B9A" w:rsidRDefault="007F4214">
            <w:r>
              <w:rPr>
                <w:rFonts w:cstheme="minorHAnsi"/>
                <w:sz w:val="96"/>
                <w:szCs w:val="96"/>
              </w:rPr>
              <w:t xml:space="preserve">   </w:t>
            </w:r>
            <w:r w:rsidRPr="007F4214">
              <w:rPr>
                <w:rFonts w:cstheme="minorHAnsi"/>
                <w:sz w:val="96"/>
                <w:szCs w:val="96"/>
              </w:rPr>
              <w:t>°</w:t>
            </w:r>
          </w:p>
        </w:tc>
        <w:tc>
          <w:tcPr>
            <w:tcW w:w="1230" w:type="dxa"/>
          </w:tcPr>
          <w:p w:rsidR="00C57B9A" w:rsidRDefault="007F4214">
            <w:r>
              <w:rPr>
                <w:rFonts w:cstheme="minorHAnsi"/>
                <w:sz w:val="96"/>
                <w:szCs w:val="96"/>
              </w:rPr>
              <w:t xml:space="preserve">   </w:t>
            </w:r>
            <w:r w:rsidRPr="007F4214">
              <w:rPr>
                <w:rFonts w:cstheme="minorHAnsi"/>
                <w:sz w:val="96"/>
                <w:szCs w:val="96"/>
              </w:rPr>
              <w:t>°</w:t>
            </w:r>
          </w:p>
        </w:tc>
        <w:tc>
          <w:tcPr>
            <w:tcW w:w="1230" w:type="dxa"/>
          </w:tcPr>
          <w:p w:rsidR="00C57B9A" w:rsidRDefault="007F4214">
            <w:r>
              <w:rPr>
                <w:rFonts w:cstheme="minorHAnsi"/>
                <w:sz w:val="96"/>
                <w:szCs w:val="96"/>
              </w:rPr>
              <w:t xml:space="preserve">   </w:t>
            </w:r>
            <w:r w:rsidRPr="007F4214">
              <w:rPr>
                <w:rFonts w:cstheme="minorHAnsi"/>
                <w:sz w:val="96"/>
                <w:szCs w:val="96"/>
              </w:rPr>
              <w:t>°</w:t>
            </w:r>
          </w:p>
        </w:tc>
        <w:tc>
          <w:tcPr>
            <w:tcW w:w="1095" w:type="dxa"/>
          </w:tcPr>
          <w:p w:rsidR="00C57B9A" w:rsidRDefault="00085EEA">
            <w:r>
              <w:rPr>
                <w:rFonts w:cstheme="minorHAnsi"/>
                <w:sz w:val="96"/>
                <w:szCs w:val="96"/>
              </w:rPr>
              <w:t xml:space="preserve">  </w:t>
            </w:r>
            <w:r w:rsidR="007F4214" w:rsidRPr="007F4214">
              <w:rPr>
                <w:rFonts w:cstheme="minorHAnsi"/>
                <w:sz w:val="96"/>
                <w:szCs w:val="96"/>
              </w:rPr>
              <w:t>°</w:t>
            </w:r>
          </w:p>
        </w:tc>
      </w:tr>
    </w:tbl>
    <w:p w:rsidR="002E335C" w:rsidRDefault="002E335C" w:rsidP="002E3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How did it feel to the touch?</w:t>
      </w:r>
      <w:r w:rsidR="00C225B4">
        <w:t xml:space="preserve">       </w:t>
      </w:r>
      <w:r>
        <w:t xml:space="preserve">                                          |                                                                        |</w:t>
      </w:r>
    </w:p>
    <w:p w:rsidR="00B54F78" w:rsidRPr="00C225B4" w:rsidRDefault="00C225B4" w:rsidP="002E335C">
      <w:r>
        <w:t xml:space="preserve"> </w:t>
      </w:r>
      <w:r>
        <w:rPr>
          <w:sz w:val="28"/>
          <w:szCs w:val="28"/>
        </w:rPr>
        <w:t>P</w:t>
      </w:r>
      <w:r w:rsidR="00B54F78">
        <w:rPr>
          <w:sz w:val="28"/>
          <w:szCs w:val="28"/>
        </w:rPr>
        <w:t>ROCEDURE</w:t>
      </w:r>
    </w:p>
    <w:p w:rsidR="00C57B9A" w:rsidRPr="00B54F78" w:rsidRDefault="00B54F78" w:rsidP="00C57B9A">
      <w:pPr>
        <w:pStyle w:val="ListParagraph"/>
        <w:numPr>
          <w:ilvl w:val="0"/>
          <w:numId w:val="1"/>
        </w:numPr>
        <w:tabs>
          <w:tab w:val="left" w:pos="2190"/>
        </w:tabs>
        <w:rPr>
          <w:sz w:val="28"/>
          <w:szCs w:val="28"/>
        </w:rPr>
      </w:pPr>
      <w:r w:rsidRPr="00B54F78">
        <w:rPr>
          <w:sz w:val="28"/>
          <w:szCs w:val="28"/>
        </w:rPr>
        <w:t xml:space="preserve">Measure </w:t>
      </w:r>
      <w:r w:rsidR="00C57B9A" w:rsidRPr="00B54F78">
        <w:rPr>
          <w:sz w:val="28"/>
          <w:szCs w:val="28"/>
        </w:rPr>
        <w:t>Temperature</w:t>
      </w:r>
      <w:r w:rsidRPr="00B54F78">
        <w:rPr>
          <w:sz w:val="28"/>
          <w:szCs w:val="28"/>
        </w:rPr>
        <w:t xml:space="preserve"> of Air</w:t>
      </w:r>
      <w:r w:rsidR="00C57B9A" w:rsidRPr="00B54F78">
        <w:rPr>
          <w:sz w:val="28"/>
          <w:szCs w:val="28"/>
        </w:rPr>
        <w:t xml:space="preserve">. </w:t>
      </w:r>
      <w:bookmarkStart w:id="0" w:name="_GoBack"/>
      <w:bookmarkEnd w:id="0"/>
    </w:p>
    <w:p w:rsidR="00C57B9A" w:rsidRPr="00B54F78" w:rsidRDefault="00C57B9A" w:rsidP="00FD7C3C">
      <w:pPr>
        <w:pStyle w:val="ListParagraph"/>
        <w:numPr>
          <w:ilvl w:val="2"/>
          <w:numId w:val="5"/>
        </w:numPr>
        <w:tabs>
          <w:tab w:val="left" w:pos="1260"/>
        </w:tabs>
        <w:ind w:hanging="1170"/>
        <w:rPr>
          <w:sz w:val="28"/>
          <w:szCs w:val="28"/>
        </w:rPr>
      </w:pPr>
      <w:r w:rsidRPr="00B54F78">
        <w:rPr>
          <w:sz w:val="28"/>
          <w:szCs w:val="28"/>
        </w:rPr>
        <w:t>Record Data in Chart</w:t>
      </w:r>
    </w:p>
    <w:p w:rsidR="00C57B9A" w:rsidRPr="00B54F78" w:rsidRDefault="00C57B9A" w:rsidP="00C57B9A">
      <w:pPr>
        <w:pStyle w:val="ListParagraph"/>
        <w:numPr>
          <w:ilvl w:val="0"/>
          <w:numId w:val="1"/>
        </w:numPr>
        <w:tabs>
          <w:tab w:val="left" w:pos="2190"/>
        </w:tabs>
        <w:rPr>
          <w:sz w:val="28"/>
          <w:szCs w:val="28"/>
        </w:rPr>
      </w:pPr>
      <w:r w:rsidRPr="00B54F78">
        <w:rPr>
          <w:sz w:val="28"/>
          <w:szCs w:val="28"/>
        </w:rPr>
        <w:t>Measure Temperature of Ground</w:t>
      </w:r>
      <w:r w:rsidR="00B54F78" w:rsidRPr="00B54F78">
        <w:rPr>
          <w:sz w:val="28"/>
          <w:szCs w:val="28"/>
        </w:rPr>
        <w:t xml:space="preserve"> Surface.</w:t>
      </w:r>
    </w:p>
    <w:p w:rsidR="00C57B9A" w:rsidRPr="00B54F78" w:rsidRDefault="00C57B9A" w:rsidP="00FD7C3C">
      <w:pPr>
        <w:pStyle w:val="ListParagraph"/>
        <w:numPr>
          <w:ilvl w:val="2"/>
          <w:numId w:val="4"/>
        </w:numPr>
        <w:tabs>
          <w:tab w:val="left" w:pos="1260"/>
          <w:tab w:val="left" w:pos="2190"/>
        </w:tabs>
        <w:ind w:hanging="1170"/>
        <w:rPr>
          <w:sz w:val="28"/>
          <w:szCs w:val="28"/>
        </w:rPr>
      </w:pPr>
      <w:r w:rsidRPr="00B54F78">
        <w:rPr>
          <w:sz w:val="28"/>
          <w:szCs w:val="28"/>
        </w:rPr>
        <w:t>Record Data in Chart</w:t>
      </w:r>
    </w:p>
    <w:p w:rsidR="00C57B9A" w:rsidRPr="00B54F78" w:rsidRDefault="00C57B9A" w:rsidP="00C57B9A">
      <w:pPr>
        <w:pStyle w:val="ListParagraph"/>
        <w:numPr>
          <w:ilvl w:val="0"/>
          <w:numId w:val="1"/>
        </w:numPr>
        <w:tabs>
          <w:tab w:val="left" w:pos="2190"/>
        </w:tabs>
        <w:rPr>
          <w:sz w:val="28"/>
          <w:szCs w:val="28"/>
        </w:rPr>
      </w:pPr>
      <w:r w:rsidRPr="00B54F78">
        <w:rPr>
          <w:sz w:val="28"/>
          <w:szCs w:val="28"/>
        </w:rPr>
        <w:t xml:space="preserve">Layout White Felt on Ground Surface. </w:t>
      </w:r>
    </w:p>
    <w:p w:rsidR="00C57B9A" w:rsidRDefault="00C57B9A" w:rsidP="00FF18D9">
      <w:pPr>
        <w:pStyle w:val="ListParagraph"/>
        <w:numPr>
          <w:ilvl w:val="2"/>
          <w:numId w:val="3"/>
        </w:numPr>
        <w:tabs>
          <w:tab w:val="left" w:pos="1260"/>
        </w:tabs>
        <w:ind w:hanging="1170"/>
        <w:rPr>
          <w:sz w:val="28"/>
          <w:szCs w:val="28"/>
        </w:rPr>
      </w:pPr>
      <w:r w:rsidRPr="00B54F78">
        <w:rPr>
          <w:sz w:val="28"/>
          <w:szCs w:val="28"/>
        </w:rPr>
        <w:t xml:space="preserve">Make sure </w:t>
      </w:r>
      <w:r w:rsidR="00B54F78" w:rsidRPr="00B54F78">
        <w:rPr>
          <w:sz w:val="28"/>
          <w:szCs w:val="28"/>
        </w:rPr>
        <w:t>the felt</w:t>
      </w:r>
      <w:r w:rsidRPr="00B54F78">
        <w:rPr>
          <w:sz w:val="28"/>
          <w:szCs w:val="28"/>
        </w:rPr>
        <w:t xml:space="preserve"> is in </w:t>
      </w:r>
      <w:r w:rsidR="00B54F78" w:rsidRPr="00B54F78">
        <w:rPr>
          <w:sz w:val="28"/>
          <w:szCs w:val="28"/>
          <w:u w:val="single"/>
        </w:rPr>
        <w:t xml:space="preserve">full </w:t>
      </w:r>
      <w:r w:rsidRPr="00B54F78">
        <w:rPr>
          <w:sz w:val="28"/>
          <w:szCs w:val="28"/>
          <w:u w:val="single"/>
        </w:rPr>
        <w:t>sunlight</w:t>
      </w:r>
      <w:r w:rsidRPr="00B54F78">
        <w:rPr>
          <w:sz w:val="28"/>
          <w:szCs w:val="28"/>
        </w:rPr>
        <w:t xml:space="preserve"> with </w:t>
      </w:r>
      <w:r w:rsidR="00B54F78" w:rsidRPr="00B54F78">
        <w:rPr>
          <w:sz w:val="28"/>
          <w:szCs w:val="28"/>
        </w:rPr>
        <w:t>NO SHADOWS</w:t>
      </w:r>
      <w:r w:rsidRPr="00B54F78">
        <w:rPr>
          <w:sz w:val="28"/>
          <w:szCs w:val="28"/>
        </w:rPr>
        <w:t>.</w:t>
      </w:r>
    </w:p>
    <w:p w:rsidR="00B54F78" w:rsidRDefault="00B54F78" w:rsidP="00FF18D9">
      <w:pPr>
        <w:pStyle w:val="ListParagraph"/>
        <w:numPr>
          <w:ilvl w:val="2"/>
          <w:numId w:val="3"/>
        </w:numPr>
        <w:tabs>
          <w:tab w:val="left" w:pos="1260"/>
        </w:tabs>
        <w:ind w:hanging="1170"/>
        <w:rPr>
          <w:sz w:val="28"/>
          <w:szCs w:val="28"/>
        </w:rPr>
      </w:pPr>
      <w:r>
        <w:rPr>
          <w:sz w:val="28"/>
          <w:szCs w:val="28"/>
        </w:rPr>
        <w:t>Measure the temperature of the felt AFTER WAITING 5 MIN.</w:t>
      </w:r>
    </w:p>
    <w:p w:rsidR="00C225B4" w:rsidRPr="00B54F78" w:rsidRDefault="00C225B4" w:rsidP="00FF18D9">
      <w:pPr>
        <w:pStyle w:val="ListParagraph"/>
        <w:numPr>
          <w:ilvl w:val="2"/>
          <w:numId w:val="3"/>
        </w:numPr>
        <w:tabs>
          <w:tab w:val="left" w:pos="1260"/>
        </w:tabs>
        <w:ind w:hanging="1170"/>
        <w:rPr>
          <w:sz w:val="28"/>
          <w:szCs w:val="28"/>
        </w:rPr>
      </w:pPr>
      <w:r>
        <w:rPr>
          <w:sz w:val="28"/>
          <w:szCs w:val="28"/>
        </w:rPr>
        <w:t xml:space="preserve">REMEMBER </w:t>
      </w:r>
      <w:r w:rsidRPr="00B54F78">
        <w:rPr>
          <w:sz w:val="28"/>
          <w:szCs w:val="28"/>
        </w:rPr>
        <w:t>measure</w:t>
      </w:r>
      <w:r>
        <w:rPr>
          <w:sz w:val="28"/>
          <w:szCs w:val="28"/>
        </w:rPr>
        <w:t xml:space="preserve"> temperature</w:t>
      </w:r>
      <w:r w:rsidRPr="00B54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sensor </w:t>
      </w:r>
      <w:r w:rsidRPr="00B54F78">
        <w:rPr>
          <w:sz w:val="28"/>
          <w:szCs w:val="28"/>
          <w:u w:val="single"/>
        </w:rPr>
        <w:t>½ inch above</w:t>
      </w:r>
      <w:r w:rsidRPr="00C225B4">
        <w:rPr>
          <w:sz w:val="28"/>
          <w:szCs w:val="28"/>
          <w:u w:val="single"/>
        </w:rPr>
        <w:t xml:space="preserve"> surface</w:t>
      </w:r>
      <w:r>
        <w:rPr>
          <w:sz w:val="28"/>
          <w:szCs w:val="28"/>
          <w:u w:val="single"/>
        </w:rPr>
        <w:t xml:space="preserve"> of felt.</w:t>
      </w:r>
    </w:p>
    <w:p w:rsidR="00B54F78" w:rsidRPr="00B54F78" w:rsidRDefault="00B54F78" w:rsidP="00B54F78">
      <w:pPr>
        <w:pStyle w:val="ListParagraph"/>
        <w:numPr>
          <w:ilvl w:val="0"/>
          <w:numId w:val="1"/>
        </w:numPr>
        <w:tabs>
          <w:tab w:val="left" w:pos="2190"/>
        </w:tabs>
        <w:rPr>
          <w:sz w:val="28"/>
          <w:szCs w:val="28"/>
        </w:rPr>
      </w:pPr>
      <w:r w:rsidRPr="00B54F78">
        <w:rPr>
          <w:sz w:val="28"/>
          <w:szCs w:val="28"/>
        </w:rPr>
        <w:t>Layout Black Felt on Ground Surface.</w:t>
      </w:r>
    </w:p>
    <w:p w:rsidR="00B54F78" w:rsidRDefault="00B54F78" w:rsidP="00FF18D9">
      <w:pPr>
        <w:pStyle w:val="ListParagraph"/>
        <w:numPr>
          <w:ilvl w:val="2"/>
          <w:numId w:val="2"/>
        </w:numPr>
        <w:tabs>
          <w:tab w:val="left" w:pos="1260"/>
        </w:tabs>
        <w:ind w:hanging="1170"/>
        <w:rPr>
          <w:sz w:val="28"/>
          <w:szCs w:val="28"/>
        </w:rPr>
      </w:pPr>
      <w:r w:rsidRPr="00B54F78">
        <w:rPr>
          <w:sz w:val="28"/>
          <w:szCs w:val="28"/>
        </w:rPr>
        <w:t xml:space="preserve">Make sure the felt is in </w:t>
      </w:r>
      <w:r w:rsidRPr="00B54F78">
        <w:rPr>
          <w:sz w:val="28"/>
          <w:szCs w:val="28"/>
          <w:u w:val="single"/>
        </w:rPr>
        <w:t>full sunlight</w:t>
      </w:r>
      <w:r w:rsidRPr="00B54F78">
        <w:rPr>
          <w:sz w:val="28"/>
          <w:szCs w:val="28"/>
        </w:rPr>
        <w:t xml:space="preserve"> with NO SHADOWS.</w:t>
      </w:r>
    </w:p>
    <w:p w:rsidR="00B54F78" w:rsidRDefault="00B54F78" w:rsidP="00FF18D9">
      <w:pPr>
        <w:pStyle w:val="ListParagraph"/>
        <w:numPr>
          <w:ilvl w:val="2"/>
          <w:numId w:val="2"/>
        </w:numPr>
        <w:tabs>
          <w:tab w:val="left" w:pos="1260"/>
        </w:tabs>
        <w:ind w:hanging="1170"/>
        <w:rPr>
          <w:sz w:val="28"/>
          <w:szCs w:val="28"/>
        </w:rPr>
      </w:pPr>
      <w:r>
        <w:rPr>
          <w:sz w:val="28"/>
          <w:szCs w:val="28"/>
        </w:rPr>
        <w:t>Measure the temperature of the felt AFTER WAITING 5 MIN.</w:t>
      </w:r>
    </w:p>
    <w:p w:rsidR="00C225B4" w:rsidRPr="00B54F78" w:rsidRDefault="00C225B4" w:rsidP="00FF18D9">
      <w:pPr>
        <w:pStyle w:val="ListParagraph"/>
        <w:numPr>
          <w:ilvl w:val="2"/>
          <w:numId w:val="2"/>
        </w:numPr>
        <w:tabs>
          <w:tab w:val="left" w:pos="1260"/>
        </w:tabs>
        <w:ind w:hanging="1170"/>
        <w:rPr>
          <w:sz w:val="28"/>
          <w:szCs w:val="28"/>
        </w:rPr>
      </w:pPr>
      <w:r>
        <w:rPr>
          <w:sz w:val="28"/>
          <w:szCs w:val="28"/>
        </w:rPr>
        <w:t xml:space="preserve">REMEMBER </w:t>
      </w:r>
      <w:r w:rsidRPr="00B54F78">
        <w:rPr>
          <w:sz w:val="28"/>
          <w:szCs w:val="28"/>
        </w:rPr>
        <w:t>measure</w:t>
      </w:r>
      <w:r>
        <w:rPr>
          <w:sz w:val="28"/>
          <w:szCs w:val="28"/>
        </w:rPr>
        <w:t xml:space="preserve"> temperature</w:t>
      </w:r>
      <w:r w:rsidRPr="00B54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with sensor </w:t>
      </w:r>
      <w:r w:rsidRPr="00B54F78">
        <w:rPr>
          <w:sz w:val="28"/>
          <w:szCs w:val="28"/>
          <w:u w:val="single"/>
        </w:rPr>
        <w:t>½ inch above</w:t>
      </w:r>
      <w:r w:rsidRPr="00C225B4">
        <w:rPr>
          <w:sz w:val="28"/>
          <w:szCs w:val="28"/>
          <w:u w:val="single"/>
        </w:rPr>
        <w:t xml:space="preserve"> surface</w:t>
      </w:r>
      <w:r>
        <w:rPr>
          <w:sz w:val="28"/>
          <w:szCs w:val="28"/>
          <w:u w:val="single"/>
        </w:rPr>
        <w:t xml:space="preserve"> of felt.</w:t>
      </w:r>
    </w:p>
    <w:p w:rsidR="00B54F78" w:rsidRPr="00B54F78" w:rsidRDefault="00B54F78" w:rsidP="00B54F78">
      <w:pPr>
        <w:pStyle w:val="ListParagraph"/>
        <w:numPr>
          <w:ilvl w:val="0"/>
          <w:numId w:val="1"/>
        </w:numPr>
        <w:tabs>
          <w:tab w:val="left" w:pos="2190"/>
        </w:tabs>
        <w:rPr>
          <w:sz w:val="28"/>
          <w:szCs w:val="28"/>
        </w:rPr>
      </w:pPr>
      <w:r w:rsidRPr="00B54F78">
        <w:rPr>
          <w:sz w:val="28"/>
          <w:szCs w:val="28"/>
        </w:rPr>
        <w:t>Measure temperature of white and black felt two more times.</w:t>
      </w:r>
    </w:p>
    <w:p w:rsidR="00B54F78" w:rsidRPr="00B54F78" w:rsidRDefault="00B54F78" w:rsidP="00B54F78">
      <w:pPr>
        <w:pStyle w:val="ListParagraph"/>
        <w:numPr>
          <w:ilvl w:val="0"/>
          <w:numId w:val="1"/>
        </w:numPr>
        <w:tabs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>RETURN TO THE CLASSROOM</w:t>
      </w:r>
      <w:r w:rsidRPr="00B54F78">
        <w:rPr>
          <w:sz w:val="28"/>
          <w:szCs w:val="28"/>
        </w:rPr>
        <w:t xml:space="preserve"> and record data </w:t>
      </w:r>
      <w:r w:rsidR="002E335C">
        <w:rPr>
          <w:sz w:val="28"/>
          <w:szCs w:val="28"/>
          <w:u w:val="single"/>
        </w:rPr>
        <w:t>on the chart at</w:t>
      </w:r>
      <w:r w:rsidRPr="00B54F78">
        <w:rPr>
          <w:sz w:val="28"/>
          <w:szCs w:val="28"/>
          <w:u w:val="single"/>
        </w:rPr>
        <w:t xml:space="preserve"> front of the room</w:t>
      </w:r>
      <w:r w:rsidRPr="00B54F78">
        <w:rPr>
          <w:sz w:val="28"/>
          <w:szCs w:val="28"/>
        </w:rPr>
        <w:t>.</w:t>
      </w:r>
    </w:p>
    <w:sectPr w:rsidR="00B54F78" w:rsidRPr="00B54F78" w:rsidSect="00C57B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E84"/>
    <w:multiLevelType w:val="hybridMultilevel"/>
    <w:tmpl w:val="22544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B80C706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66A35"/>
    <w:multiLevelType w:val="hybridMultilevel"/>
    <w:tmpl w:val="91085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8238A"/>
    <w:multiLevelType w:val="hybridMultilevel"/>
    <w:tmpl w:val="223E1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B80C706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E20D2"/>
    <w:multiLevelType w:val="hybridMultilevel"/>
    <w:tmpl w:val="A83A6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B80C706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75109"/>
    <w:multiLevelType w:val="hybridMultilevel"/>
    <w:tmpl w:val="01D6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B80C706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F573D"/>
    <w:rsid w:val="00085EEA"/>
    <w:rsid w:val="000A324A"/>
    <w:rsid w:val="000E28FC"/>
    <w:rsid w:val="00105766"/>
    <w:rsid w:val="002E335C"/>
    <w:rsid w:val="0032538E"/>
    <w:rsid w:val="006B6F04"/>
    <w:rsid w:val="007F4214"/>
    <w:rsid w:val="00880459"/>
    <w:rsid w:val="009110A8"/>
    <w:rsid w:val="00950FA9"/>
    <w:rsid w:val="00B54F78"/>
    <w:rsid w:val="00BC32B0"/>
    <w:rsid w:val="00BE56B8"/>
    <w:rsid w:val="00BF3701"/>
    <w:rsid w:val="00C225B4"/>
    <w:rsid w:val="00C57B9A"/>
    <w:rsid w:val="00CD3035"/>
    <w:rsid w:val="00CF573D"/>
    <w:rsid w:val="00DA47CE"/>
    <w:rsid w:val="00FD7C3C"/>
    <w:rsid w:val="00FF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F57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CF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F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C57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F57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MediumShading11">
    <w:name w:val="Medium Shading 11"/>
    <w:basedOn w:val="TableNormal"/>
    <w:uiPriority w:val="63"/>
    <w:rsid w:val="00CF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F57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C57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</dc:creator>
  <cp:lastModifiedBy>Trisha</cp:lastModifiedBy>
  <cp:revision>9</cp:revision>
  <cp:lastPrinted>2012-10-09T16:18:00Z</cp:lastPrinted>
  <dcterms:created xsi:type="dcterms:W3CDTF">2012-10-09T15:21:00Z</dcterms:created>
  <dcterms:modified xsi:type="dcterms:W3CDTF">2012-10-09T16:21:00Z</dcterms:modified>
</cp:coreProperties>
</file>